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心电图分析软件</w:t>
      </w:r>
    </w:p>
    <w:p>
      <w:pPr>
        <w:numPr>
          <w:numId w:val="0"/>
        </w:numPr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（编号：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DZXY-YSB-20220330-16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能够接收由心电图机传输来的心电数据，并能对数据进行诊断和病案管理。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支持心电报告波形基线位置自动调整和增益自动调整。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支持对心电数据进行自动测量和诊断。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支持测量和诊断异常提醒功能。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支持心电图特征描述输出。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具有波形放大功能和高精度电子测量尺。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支持对数据进行频谱心电图分析、高频分析、推算向量心电图分析。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支持心拍特征模板自动识别，具备特征点手动调节后的重新测量。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支持自选典型的代表心拍进行测量分析。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支持左右手电极反转和胸导联纠正，支持导联纠正后的重新分析。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具备不少于5个记录同屏比较。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支持算法自定义心动过速、心动过缓的阈值，支持多种电轴计算方法（振幅法、面积法）。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支持多种QTc计算公式。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至少具备两种查询功能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至少具备两种数据管理模式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具备不少于六种数据统计模式，并且能对数据统计结果生成报表。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具备多种通用传输接入协议（GDT、SCP、FDA-XML、DICOM等），能够接入医院HIS或EMR系统。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具备多种输出格式（PDF、BMP、JPG、WORD、DAT、FDA-XML等）。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支持条码、二维码扫描录入患者信息，支持身份证、社保卡、就诊卡、磁卡读卡机读取录入患者信息。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支持多种类型打印功能，波形粗细可调。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提供不少于两种报告模板，报告内容可以自定义。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具备用户权限管理功能，能够根据不同医师设置不同使用习惯偏好。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报告具备图片签名功能。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1" w:fontKey="{B0E26FE7-DB28-43B1-832A-682C8CD14C6C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6180B06-8FB2-48B3-B708-08DC9DE7115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9B7DA8"/>
    <w:multiLevelType w:val="singleLevel"/>
    <w:tmpl w:val="819B7D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E1DE2"/>
    <w:rsid w:val="00717E9A"/>
    <w:rsid w:val="08E21B49"/>
    <w:rsid w:val="12603759"/>
    <w:rsid w:val="127A7296"/>
    <w:rsid w:val="361E1DE2"/>
    <w:rsid w:val="3A6F0BDF"/>
    <w:rsid w:val="3CC176EC"/>
    <w:rsid w:val="4A6A4F1F"/>
    <w:rsid w:val="4E1D7328"/>
    <w:rsid w:val="5294522F"/>
    <w:rsid w:val="61690122"/>
    <w:rsid w:val="64D75D4B"/>
    <w:rsid w:val="66EC6F90"/>
    <w:rsid w:val="6B5477F9"/>
    <w:rsid w:val="6F3A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533</Words>
  <Characters>589</Characters>
  <Lines>0</Lines>
  <Paragraphs>0</Paragraphs>
  <TotalTime>0</TotalTime>
  <ScaleCrop>false</ScaleCrop>
  <LinksUpToDate>false</LinksUpToDate>
  <CharactersWithSpaces>589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2022-03-30T02:11:00Z</dcterms:created>
  <dc:creator>SBK</dc:creator>
  <cp:lastModifiedBy>安好1368174436</cp:lastModifiedBy>
  <dcterms:modified xsi:type="dcterms:W3CDTF">2022-03-30T07:17:41Z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F7684F3FB93B4F45BBE1AA65EFE01949</vt:lpwstr>
  </property>
</Properties>
</file>